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A0C" w:rsidRDefault="00043A0C" w:rsidP="00043A0C">
      <w:pPr>
        <w:tabs>
          <w:tab w:val="left" w:pos="86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043A0C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Внесены изменения в федеральное законодательство, регулирующее сферу пчеловодства и обращения с пестицидами</w:t>
      </w:r>
    </w:p>
    <w:p w:rsidR="00043A0C" w:rsidRDefault="00043A0C" w:rsidP="00043A0C">
      <w:pPr>
        <w:tabs>
          <w:tab w:val="left" w:pos="86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043A0C" w:rsidRDefault="00E8596A" w:rsidP="00043A0C">
      <w:pPr>
        <w:tabs>
          <w:tab w:val="left" w:pos="86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gramStart"/>
      <w:r w:rsidRPr="00043A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Так, новая редакция статей 16 Федеральных законов "О пчеловодстве в Российской Федерации" и 22 "О безопасном обращении с пестицидами и </w:t>
      </w:r>
      <w:proofErr w:type="spellStart"/>
      <w:r w:rsidRPr="00043A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агрохимикатами</w:t>
      </w:r>
      <w:proofErr w:type="spellEnd"/>
      <w:r w:rsidRPr="00043A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" направлены на совершенствование правового регулирования в данной области.</w:t>
      </w:r>
      <w:proofErr w:type="gramEnd"/>
    </w:p>
    <w:p w:rsidR="00043A0C" w:rsidRDefault="00E8596A" w:rsidP="00043A0C">
      <w:pPr>
        <w:tabs>
          <w:tab w:val="left" w:pos="86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43A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Согласно новой редакции статьи 16 Федерального закона «О пчеловодстве в Российской Федерации», разработаны и внедрены мероприятия, направленные на обеспечение сохранности пчелиных семей. В частности, предусмотрено обязательное информирование пчеловодов о планируемом применении пестицидов через средства массовой информации и Федеральную государственную информационную систему </w:t>
      </w:r>
      <w:proofErr w:type="spellStart"/>
      <w:r w:rsidRPr="00043A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прослеживаемости</w:t>
      </w:r>
      <w:proofErr w:type="spellEnd"/>
      <w:r w:rsidRPr="00043A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пестицидов и </w:t>
      </w:r>
      <w:proofErr w:type="spellStart"/>
      <w:r w:rsidRPr="00043A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агрохимикатов</w:t>
      </w:r>
      <w:proofErr w:type="spellEnd"/>
      <w:r w:rsidRPr="00043A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«Сатурн».</w:t>
      </w:r>
    </w:p>
    <w:p w:rsidR="00043A0C" w:rsidRDefault="00E8596A" w:rsidP="00043A0C">
      <w:pPr>
        <w:tabs>
          <w:tab w:val="left" w:pos="86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43A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Информация, предоставляемая в рамках данной системы, должна содержать следующие ключевые данные: кадастровый номер земельного участка, на котором планируется использование пестицидов; дата проведения работ; метод применения химических средств; рекомендуемые сроки изоляции пчелиных семей в ульях.</w:t>
      </w:r>
    </w:p>
    <w:p w:rsidR="00043A0C" w:rsidRDefault="00E8596A" w:rsidP="00043A0C">
      <w:pPr>
        <w:tabs>
          <w:tab w:val="left" w:pos="86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43A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Также в статью 22 Федерального закона «О безопасном обращении с пестицидами и </w:t>
      </w:r>
      <w:proofErr w:type="spellStart"/>
      <w:r w:rsidRPr="00043A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агрохимикатами</w:t>
      </w:r>
      <w:proofErr w:type="spellEnd"/>
      <w:r w:rsidRPr="00043A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» внесены соответствующие изменения, обеспечивающие гармонизацию и координацию между различными аспектами правового регулирования в области обращения с пестицидами.</w:t>
      </w:r>
    </w:p>
    <w:p w:rsidR="008A17A8" w:rsidRDefault="00E8596A" w:rsidP="00043A0C">
      <w:pPr>
        <w:tabs>
          <w:tab w:val="left" w:pos="86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43A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Новые требования начинают действовать с 01 марта 2026 года</w:t>
      </w:r>
      <w:r w:rsidR="00043A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043A0C" w:rsidRDefault="00043A0C" w:rsidP="00043A0C">
      <w:pPr>
        <w:tabs>
          <w:tab w:val="left" w:pos="864"/>
        </w:tabs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043A0C" w:rsidRDefault="00043A0C" w:rsidP="00043A0C">
      <w:pPr>
        <w:tabs>
          <w:tab w:val="left" w:pos="864"/>
        </w:tabs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043A0C" w:rsidRDefault="00043A0C" w:rsidP="00043A0C">
      <w:pPr>
        <w:tabs>
          <w:tab w:val="left" w:pos="864"/>
        </w:tabs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Старший помощник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Горно-Алтайского</w:t>
      </w:r>
      <w:proofErr w:type="gramEnd"/>
    </w:p>
    <w:p w:rsidR="00043A0C" w:rsidRPr="00043A0C" w:rsidRDefault="00043A0C" w:rsidP="00043A0C">
      <w:pPr>
        <w:tabs>
          <w:tab w:val="left" w:pos="86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Межрайонного природоохранного прокурора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Кавунова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А.А.</w:t>
      </w:r>
    </w:p>
    <w:sectPr w:rsidR="00043A0C" w:rsidRPr="00043A0C" w:rsidSect="008A17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8596A"/>
    <w:rsid w:val="00043A0C"/>
    <w:rsid w:val="008A17A8"/>
    <w:rsid w:val="00E85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7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Kavunova.A.A</dc:creator>
  <cp:lastModifiedBy>Kavunova.A.A</cp:lastModifiedBy>
  <cp:revision>1</cp:revision>
  <dcterms:created xsi:type="dcterms:W3CDTF">2026-02-14T01:54:00Z</dcterms:created>
  <dcterms:modified xsi:type="dcterms:W3CDTF">2026-02-14T02:12:00Z</dcterms:modified>
</cp:coreProperties>
</file>