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0" w:type="dxa"/>
        <w:tblInd w:w="-176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984"/>
        <w:gridCol w:w="3554"/>
      </w:tblGrid>
      <w:tr w:rsidR="005B67FC" w:rsidRPr="000D2F6A" w:rsidTr="00A31250">
        <w:trPr>
          <w:trHeight w:val="1618"/>
        </w:trPr>
        <w:tc>
          <w:tcPr>
            <w:tcW w:w="4112" w:type="dxa"/>
          </w:tcPr>
          <w:p w:rsidR="005B67FC" w:rsidRPr="000D2F6A" w:rsidRDefault="005B67FC" w:rsidP="00A31250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0D2F6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РЕСПУБЛИКА АЛТАЙ УСТЬ-КОКСИНСКИЙ РАЙОН</w:t>
            </w:r>
          </w:p>
          <w:p w:rsidR="005B67FC" w:rsidRPr="000D2F6A" w:rsidRDefault="005B67FC" w:rsidP="00A31250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0D2F6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ТАЛДИНСКИЙ</w:t>
            </w:r>
          </w:p>
          <w:p w:rsidR="005B67FC" w:rsidRPr="000D2F6A" w:rsidRDefault="005B67FC" w:rsidP="00A31250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2F6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СЕЛЬСКИЙ СОВЕТ ДЕПУТАТОВ </w:t>
            </w:r>
          </w:p>
        </w:tc>
        <w:tc>
          <w:tcPr>
            <w:tcW w:w="1984" w:type="dxa"/>
          </w:tcPr>
          <w:p w:rsidR="005B67FC" w:rsidRPr="000D2F6A" w:rsidRDefault="005B67FC" w:rsidP="00A31250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4" w:type="dxa"/>
          </w:tcPr>
          <w:p w:rsidR="005B67FC" w:rsidRPr="000D2F6A" w:rsidRDefault="005B67FC" w:rsidP="00A31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F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АЛТАЙ РЕСПУБЛИКА</w:t>
            </w:r>
            <w:r w:rsidRPr="000D2F6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</w:p>
          <w:p w:rsidR="005B67FC" w:rsidRPr="000D2F6A" w:rsidRDefault="005B67FC" w:rsidP="00A31250">
            <w:pPr>
              <w:shd w:val="clear" w:color="auto" w:fill="FFFFFF"/>
              <w:spacing w:before="4" w:after="0" w:line="274" w:lineRule="exact"/>
              <w:ind w:right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2F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КОКСУУ-ООЗЫ АЙМАК</w:t>
            </w:r>
          </w:p>
          <w:p w:rsidR="005B67FC" w:rsidRPr="000D2F6A" w:rsidRDefault="005B67FC" w:rsidP="00A31250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2F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ТАЛДУ ДЕПУТАТАРДЫНГ </w:t>
            </w:r>
            <w:proofErr w:type="gramStart"/>
            <w:r w:rsidRPr="000D2F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J</w:t>
            </w:r>
            <w:proofErr w:type="gramEnd"/>
            <w:r w:rsidRPr="000D2F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УРТ СОВЕДИ</w:t>
            </w:r>
          </w:p>
          <w:p w:rsidR="005B67FC" w:rsidRPr="000D2F6A" w:rsidRDefault="005B67FC" w:rsidP="00A31250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67FC" w:rsidRPr="000D2F6A" w:rsidTr="00A31250">
        <w:trPr>
          <w:trHeight w:val="726"/>
        </w:trPr>
        <w:tc>
          <w:tcPr>
            <w:tcW w:w="9650" w:type="dxa"/>
            <w:gridSpan w:val="3"/>
            <w:tcBorders>
              <w:bottom w:val="single" w:sz="4" w:space="0" w:color="auto"/>
            </w:tcBorders>
          </w:tcPr>
          <w:p w:rsidR="005B67FC" w:rsidRPr="000D2F6A" w:rsidRDefault="005B67FC" w:rsidP="00A31250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</w:pPr>
            <w:r w:rsidRPr="000D2F6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649483  с. </w:t>
            </w:r>
            <w:proofErr w:type="spellStart"/>
            <w:r w:rsidRPr="000D2F6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Талда</w:t>
            </w:r>
            <w:proofErr w:type="spellEnd"/>
            <w:r w:rsidRPr="000D2F6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, </w:t>
            </w:r>
            <w:r w:rsidRPr="000D2F6A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ул. Центральная , 29/2, </w:t>
            </w:r>
            <w:r w:rsidRPr="000D2F6A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тел.8(38848) 26-4-58,</w:t>
            </w:r>
          </w:p>
          <w:p w:rsidR="005B67FC" w:rsidRPr="000D2F6A" w:rsidRDefault="005B67FC" w:rsidP="00A31250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</w:pPr>
            <w:r w:rsidRPr="000D2F6A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факс.8(38848) 26-3-43</w:t>
            </w:r>
          </w:p>
        </w:tc>
      </w:tr>
    </w:tbl>
    <w:p w:rsidR="005B67FC" w:rsidRPr="000D2F6A" w:rsidRDefault="005B67FC" w:rsidP="005B67FC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F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5B67FC" w:rsidRPr="000D2F6A" w:rsidRDefault="005B67FC" w:rsidP="005B6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F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                                                                                                    ЧЕЧИМ</w:t>
      </w:r>
    </w:p>
    <w:p w:rsidR="005B67FC" w:rsidRPr="000D2F6A" w:rsidRDefault="005B67FC" w:rsidP="005B6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67FC" w:rsidRPr="000D2F6A" w:rsidRDefault="00800405" w:rsidP="007131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27.03</w:t>
      </w:r>
      <w:r w:rsidR="005B6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.2025 г.     </w:t>
      </w:r>
      <w:r w:rsidR="007131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12-7</w:t>
      </w:r>
    </w:p>
    <w:p w:rsidR="005B67FC" w:rsidRPr="000D2F6A" w:rsidRDefault="005B67FC" w:rsidP="007131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0D2F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с. </w:t>
      </w:r>
      <w:proofErr w:type="spellStart"/>
      <w:r w:rsidRPr="000D2F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Талда</w:t>
      </w:r>
      <w:proofErr w:type="spellEnd"/>
    </w:p>
    <w:p w:rsidR="005B67FC" w:rsidRPr="000D2F6A" w:rsidRDefault="005B67FC" w:rsidP="005B67F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67FC" w:rsidRPr="000D2F6A" w:rsidRDefault="005B67FC" w:rsidP="005B67F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2F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Решение </w:t>
      </w:r>
    </w:p>
    <w:p w:rsidR="005B67FC" w:rsidRPr="000D2F6A" w:rsidRDefault="007D1856" w:rsidP="005B67F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Совета депутатов от 25 ноября 2024 г. № 10-5</w:t>
      </w:r>
    </w:p>
    <w:p w:rsidR="007D1856" w:rsidRDefault="007D1856" w:rsidP="005B67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 земельном налоге</w:t>
      </w:r>
      <w:r w:rsidR="005B67FC" w:rsidRPr="000D2F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</w:t>
      </w:r>
    </w:p>
    <w:p w:rsidR="005B67FC" w:rsidRPr="000D2F6A" w:rsidRDefault="005B67FC" w:rsidP="005B67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0D2F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Талдинское</w:t>
      </w:r>
      <w:proofErr w:type="spellEnd"/>
      <w:r w:rsidRPr="000D2F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0D2F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</w:t>
      </w:r>
      <w:proofErr w:type="gramEnd"/>
      <w:r w:rsidRPr="000D2F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поселение</w:t>
      </w:r>
    </w:p>
    <w:p w:rsidR="005B67FC" w:rsidRPr="000D2F6A" w:rsidRDefault="005B67FC" w:rsidP="005B67F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0D2F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Усть-Коксинского</w:t>
      </w:r>
      <w:proofErr w:type="spellEnd"/>
      <w:r w:rsidRPr="000D2F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района Республики Алтай»</w:t>
      </w:r>
    </w:p>
    <w:p w:rsidR="005B67FC" w:rsidRPr="000D2F6A" w:rsidRDefault="005B67FC" w:rsidP="005B67FC">
      <w:pPr>
        <w:tabs>
          <w:tab w:val="center" w:pos="-9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67FC" w:rsidRPr="000D2F6A" w:rsidRDefault="005B67FC" w:rsidP="005B67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 с гл. 31 </w:t>
      </w:r>
      <w:hyperlink r:id="rId6" w:history="1">
        <w:r w:rsidRPr="000D2F6A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shd w:val="clear" w:color="auto" w:fill="FFFFFF"/>
            <w:lang w:eastAsia="ru-RU"/>
          </w:rPr>
          <w:t>Налогового кодекса Российской Федерации (часть вторая) от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05.08.2000г.  N 117-ФЗ</w:t>
        </w:r>
      </w:hyperlink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Федеральным законом от 06.10.2003г. №131-ФЗ « Об общих принципах организации местного самоуправления в Российской Федерации»  и  Уставом </w:t>
      </w:r>
      <w:proofErr w:type="spellStart"/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Усть-Коксинского</w:t>
      </w:r>
      <w:proofErr w:type="spellEnd"/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 Алтай,</w:t>
      </w:r>
    </w:p>
    <w:p w:rsidR="005B67FC" w:rsidRPr="000D2F6A" w:rsidRDefault="005B67FC" w:rsidP="005B67F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 </w:t>
      </w:r>
      <w:proofErr w:type="spellStart"/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5B67FC" w:rsidRPr="000D2F6A" w:rsidRDefault="005B67FC" w:rsidP="005B67F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2F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РЕШИЛ:</w:t>
      </w:r>
    </w:p>
    <w:p w:rsidR="005B67FC" w:rsidRDefault="005B67FC" w:rsidP="005B67F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67FC" w:rsidRPr="007D1856" w:rsidRDefault="00BB02D2" w:rsidP="00BB02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пункт 5 добавить абзац</w:t>
      </w:r>
      <w:r w:rsidR="007D18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B67FC" w:rsidRPr="000D2F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B67FC"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BB02D2" w:rsidRDefault="007D1856" w:rsidP="00BB02D2">
      <w:pPr>
        <w:pStyle w:val="s1"/>
        <w:shd w:val="clear" w:color="auto" w:fill="FFFFFF"/>
        <w:spacing w:before="0" w:beforeAutospacing="0" w:after="0" w:afterAutospacing="0"/>
        <w:ind w:left="360"/>
      </w:pPr>
      <w:r w:rsidRPr="007D1856">
        <w:t>Налогоплательщики, имеющие право на налоговые льготы, в том числе в виде налогового вычета, установленные </w:t>
      </w:r>
      <w:hyperlink r:id="rId7" w:anchor="/multilink/10900200/paragraph/32258/number/0:0" w:history="1">
        <w:r w:rsidRPr="007D1856">
          <w:rPr>
            <w:rStyle w:val="a4"/>
            <w:color w:val="auto"/>
          </w:rPr>
          <w:t>законодательством</w:t>
        </w:r>
      </w:hyperlink>
      <w:r w:rsidRPr="007D1856">
        <w:t> о налогах и сборах, представляют в налоговый орган по своему выбору </w:t>
      </w:r>
      <w:hyperlink r:id="rId8" w:anchor="/multilink/10900200/paragraph/32258/number/0:0" w:history="1">
        <w:r w:rsidRPr="007D1856">
          <w:rPr>
            <w:rStyle w:val="a4"/>
            <w:color w:val="auto"/>
          </w:rPr>
          <w:t>заявление</w:t>
        </w:r>
      </w:hyperlink>
      <w:r w:rsidRPr="007D1856">
        <w:t> 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7D1856" w:rsidRPr="00BB02D2" w:rsidRDefault="007D1856" w:rsidP="00BB02D2">
      <w:pPr>
        <w:pStyle w:val="s1"/>
        <w:shd w:val="clear" w:color="auto" w:fill="FFFFFF"/>
        <w:spacing w:before="0" w:beforeAutospacing="0" w:after="0" w:afterAutospacing="0"/>
        <w:ind w:left="360"/>
        <w:rPr>
          <w:sz w:val="28"/>
          <w:szCs w:val="28"/>
        </w:rPr>
      </w:pPr>
      <w:proofErr w:type="gramStart"/>
      <w:r w:rsidRPr="007D1856">
        <w:t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 </w:t>
      </w:r>
      <w:hyperlink r:id="rId9" w:anchor="block_361103" w:history="1">
        <w:r w:rsidRPr="007D1856">
          <w:rPr>
            <w:rStyle w:val="a4"/>
            <w:color w:val="auto"/>
          </w:rPr>
          <w:t>пунктом 3 статьи 361.1</w:t>
        </w:r>
      </w:hyperlink>
      <w:r w:rsidRPr="007D1856">
        <w:t> настоящего Кодекса</w:t>
      </w:r>
      <w:r w:rsidR="00BB02D2">
        <w:rPr>
          <w:color w:val="464C55"/>
        </w:rPr>
        <w:t xml:space="preserve">, </w:t>
      </w:r>
      <w:r w:rsidR="00BB02D2" w:rsidRPr="00BB02D2">
        <w:t>согласно  которому</w:t>
      </w:r>
      <w:r w:rsidR="00BB02D2" w:rsidRPr="00BB02D2">
        <w:rPr>
          <w:sz w:val="30"/>
          <w:szCs w:val="30"/>
          <w:shd w:val="clear" w:color="auto" w:fill="FFFFFF"/>
        </w:rPr>
        <w:t xml:space="preserve"> </w:t>
      </w:r>
      <w:r w:rsidR="00BB02D2">
        <w:rPr>
          <w:color w:val="000000"/>
          <w:shd w:val="clear" w:color="auto" w:fill="FFFFFF"/>
        </w:rPr>
        <w:t>н</w:t>
      </w:r>
      <w:r w:rsidR="00BB02D2" w:rsidRPr="00BB02D2">
        <w:rPr>
          <w:color w:val="000000"/>
          <w:shd w:val="clear" w:color="auto" w:fill="FFFFFF"/>
        </w:rPr>
        <w:t>алогоплательщики, имеющие право на налоговые льготы, установленные законодательством о налогах и сборах, представляют в</w:t>
      </w:r>
      <w:proofErr w:type="gramEnd"/>
      <w:r w:rsidR="00BB02D2" w:rsidRPr="00BB02D2">
        <w:rPr>
          <w:color w:val="000000"/>
          <w:shd w:val="clear" w:color="auto" w:fill="FFFFFF"/>
        </w:rPr>
        <w:t xml:space="preserve"> налоговый орган по своему выбору </w:t>
      </w:r>
      <w:r w:rsidR="00BB02D2" w:rsidRPr="00BA2144">
        <w:rPr>
          <w:shd w:val="clear" w:color="auto" w:fill="FFFFFF"/>
        </w:rPr>
        <w:t>заявление</w:t>
      </w:r>
      <w:r w:rsidR="00BB02D2" w:rsidRPr="00BB02D2">
        <w:rPr>
          <w:color w:val="000000"/>
          <w:shd w:val="clear" w:color="auto" w:fill="FFFFFF"/>
        </w:rPr>
        <w:t> о предоставлении налоговой льготы, а также вправе представить </w:t>
      </w:r>
      <w:r w:rsidR="00BB02D2" w:rsidRPr="00BA2144">
        <w:rPr>
          <w:shd w:val="clear" w:color="auto" w:fill="FFFFFF"/>
        </w:rPr>
        <w:t>документы</w:t>
      </w:r>
      <w:r w:rsidR="00BB02D2" w:rsidRPr="00BB02D2">
        <w:rPr>
          <w:color w:val="000000"/>
          <w:shd w:val="clear" w:color="auto" w:fill="FFFFFF"/>
        </w:rPr>
        <w:t>, подтверждающие право налогоплательщика на налоговую льготу. Указанные заявление и документы могут быть представлены в налоговый орган налогоплательщиками - физическими лицами через многофункциональный центр предоставления государственных и муниципальных услуг</w:t>
      </w:r>
      <w:r w:rsidR="00BB02D2" w:rsidRPr="00BB02D2">
        <w:rPr>
          <w:color w:val="000000"/>
          <w:sz w:val="28"/>
          <w:szCs w:val="28"/>
          <w:shd w:val="clear" w:color="auto" w:fill="FFFFFF"/>
        </w:rPr>
        <w:t>.</w:t>
      </w:r>
    </w:p>
    <w:p w:rsidR="007D1856" w:rsidRPr="00BB02D2" w:rsidRDefault="007D1856" w:rsidP="00BB02D2">
      <w:pPr>
        <w:widowControl w:val="0"/>
        <w:autoSpaceDE w:val="0"/>
        <w:autoSpaceDN w:val="0"/>
        <w:adjustRightInd w:val="0"/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3924" w:rsidRDefault="00F432E9" w:rsidP="005B67FC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5B67FC">
        <w:rPr>
          <w:rFonts w:ascii="Times New Roman" w:hAnsi="Times New Roman" w:cs="Times New Roman"/>
        </w:rPr>
        <w:t>.</w:t>
      </w:r>
      <w:r w:rsidR="00BA2144">
        <w:rPr>
          <w:rFonts w:ascii="Times New Roman" w:hAnsi="Times New Roman" w:cs="Times New Roman"/>
        </w:rPr>
        <w:t xml:space="preserve">В </w:t>
      </w:r>
      <w:r w:rsidR="00BA2144" w:rsidRPr="00C501A3">
        <w:rPr>
          <w:rFonts w:ascii="Times New Roman" w:hAnsi="Times New Roman" w:cs="Times New Roman"/>
          <w:sz w:val="24"/>
          <w:szCs w:val="24"/>
        </w:rPr>
        <w:t>п</w:t>
      </w:r>
      <w:r w:rsidR="005B67FC">
        <w:rPr>
          <w:rFonts w:ascii="Times New Roman" w:hAnsi="Times New Roman" w:cs="Times New Roman"/>
          <w:sz w:val="24"/>
          <w:szCs w:val="24"/>
        </w:rPr>
        <w:t>ункт</w:t>
      </w:r>
      <w:r w:rsidR="00BB02D2">
        <w:rPr>
          <w:rFonts w:ascii="Times New Roman" w:hAnsi="Times New Roman" w:cs="Times New Roman"/>
          <w:sz w:val="24"/>
          <w:szCs w:val="24"/>
        </w:rPr>
        <w:t xml:space="preserve"> 6</w:t>
      </w:r>
      <w:r w:rsidR="005B67FC">
        <w:rPr>
          <w:rFonts w:ascii="Times New Roman" w:hAnsi="Times New Roman" w:cs="Times New Roman"/>
          <w:sz w:val="24"/>
          <w:szCs w:val="24"/>
        </w:rPr>
        <w:t xml:space="preserve"> </w:t>
      </w:r>
      <w:r w:rsidR="00230B30">
        <w:rPr>
          <w:rFonts w:ascii="Times New Roman" w:hAnsi="Times New Roman" w:cs="Times New Roman"/>
          <w:sz w:val="24"/>
          <w:szCs w:val="24"/>
        </w:rPr>
        <w:t>добавить</w:t>
      </w:r>
      <w:r w:rsidR="00BA2144">
        <w:rPr>
          <w:rFonts w:ascii="Times New Roman" w:hAnsi="Times New Roman" w:cs="Times New Roman"/>
          <w:sz w:val="24"/>
          <w:szCs w:val="24"/>
        </w:rPr>
        <w:t xml:space="preserve"> абзацы  следующего содержания</w:t>
      </w:r>
      <w:r w:rsidR="00230B30">
        <w:rPr>
          <w:rFonts w:ascii="Times New Roman" w:hAnsi="Times New Roman" w:cs="Times New Roman"/>
          <w:sz w:val="24"/>
          <w:szCs w:val="24"/>
        </w:rPr>
        <w:t xml:space="preserve"> решения </w:t>
      </w:r>
      <w:r w:rsidR="00BA2144">
        <w:rPr>
          <w:rFonts w:ascii="Times New Roman" w:hAnsi="Times New Roman" w:cs="Times New Roman"/>
          <w:sz w:val="24"/>
          <w:szCs w:val="24"/>
        </w:rPr>
        <w:t>и признать утратившими</w:t>
      </w:r>
      <w:r w:rsidR="001D3924">
        <w:rPr>
          <w:rFonts w:ascii="Times New Roman" w:hAnsi="Times New Roman" w:cs="Times New Roman"/>
          <w:sz w:val="24"/>
          <w:szCs w:val="24"/>
        </w:rPr>
        <w:t xml:space="preserve"> силу</w:t>
      </w:r>
      <w:proofErr w:type="gramStart"/>
      <w:r w:rsidR="001D392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703EB" w:rsidRDefault="000233D0" w:rsidP="001703EB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сельского совета депутатов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от 25.05.2020 г. № 15-3 « О внесении изменений   в Решение №10-3 от 22.11.2019 года «Об устан</w:t>
      </w:r>
      <w:r w:rsidR="001703EB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</w:t>
      </w:r>
      <w:r w:rsidR="001703EB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ении </w:t>
      </w:r>
      <w:r w:rsidR="001703EB">
        <w:rPr>
          <w:rFonts w:ascii="Times New Roman" w:hAnsi="Times New Roman" w:cs="Times New Roman"/>
          <w:sz w:val="24"/>
          <w:szCs w:val="24"/>
        </w:rPr>
        <w:t xml:space="preserve"> и ведении в действие  земельного налога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  <w:proofErr w:type="spellStart"/>
      <w:r w:rsidR="001703EB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="001703EB">
        <w:rPr>
          <w:rFonts w:ascii="Times New Roman" w:hAnsi="Times New Roman" w:cs="Times New Roman"/>
          <w:sz w:val="24"/>
          <w:szCs w:val="24"/>
        </w:rPr>
        <w:t xml:space="preserve"> района  Республики </w:t>
      </w:r>
      <w:r w:rsidR="001703EB">
        <w:rPr>
          <w:rFonts w:ascii="Times New Roman" w:hAnsi="Times New Roman" w:cs="Times New Roman"/>
          <w:sz w:val="24"/>
          <w:szCs w:val="24"/>
        </w:rPr>
        <w:lastRenderedPageBreak/>
        <w:t>Алтай»;</w:t>
      </w:r>
    </w:p>
    <w:p w:rsidR="001D3924" w:rsidRDefault="001D3924" w:rsidP="001703EB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сельского совета депутатов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от 30.11.2016 г</w:t>
      </w:r>
      <w:r w:rsidR="001703EB">
        <w:rPr>
          <w:rFonts w:ascii="Times New Roman" w:hAnsi="Times New Roman" w:cs="Times New Roman"/>
          <w:sz w:val="24"/>
          <w:szCs w:val="24"/>
        </w:rPr>
        <w:t>ода</w:t>
      </w:r>
      <w:r>
        <w:rPr>
          <w:rFonts w:ascii="Times New Roman" w:hAnsi="Times New Roman" w:cs="Times New Roman"/>
          <w:sz w:val="24"/>
          <w:szCs w:val="24"/>
        </w:rPr>
        <w:t xml:space="preserve"> № 33-5 « О внесении изменений и дополнений  в Положение о земельном налоге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 утвержденного Решением Сельского Совета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от 26.10.2010</w:t>
      </w:r>
      <w:r w:rsidR="001703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№ 15-3»</w:t>
      </w:r>
      <w:r w:rsidR="001703EB">
        <w:rPr>
          <w:rFonts w:ascii="Times New Roman" w:hAnsi="Times New Roman" w:cs="Times New Roman"/>
          <w:sz w:val="24"/>
          <w:szCs w:val="24"/>
        </w:rPr>
        <w:t>;</w:t>
      </w:r>
    </w:p>
    <w:p w:rsidR="001D3924" w:rsidRDefault="001D3924" w:rsidP="001D3924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сельского совета депутатов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13.02.2015 г. № 15-2 «О внесении изменений и дополнений  в Положение о земельном налоге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 утвержденного Решением Сельского Совета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от 26.10.2010</w:t>
      </w:r>
      <w:r w:rsidR="001703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№ 15-3».</w:t>
      </w:r>
    </w:p>
    <w:p w:rsidR="000233D0" w:rsidRDefault="000233D0" w:rsidP="001D3924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B67FC" w:rsidRPr="006324B8" w:rsidRDefault="001D3924" w:rsidP="005B67F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B67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B67FC" w:rsidRPr="003858C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газете «</w:t>
      </w:r>
      <w:proofErr w:type="spellStart"/>
      <w:r w:rsidR="005B67FC" w:rsidRPr="003858CF"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Уймонские</w:t>
      </w:r>
      <w:proofErr w:type="spellEnd"/>
      <w:r w:rsidR="005B67FC" w:rsidRPr="00385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вести»,  на официальном сайте администрации  </w:t>
      </w:r>
      <w:proofErr w:type="spellStart"/>
      <w:r w:rsidR="005B67FC" w:rsidRPr="003858C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="005B67FC" w:rsidRPr="00385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5B67FC" w:rsidRPr="003858C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proofErr w:type="gramEnd"/>
      <w:r w:rsidR="005B67FC" w:rsidRPr="00385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поселении  https:// </w:t>
      </w:r>
      <w:hyperlink r:id="rId10" w:tgtFrame="_blank" w:history="1">
        <w:r w:rsidR="005B67FC" w:rsidRPr="003858CF">
          <w:rPr>
            <w:rFonts w:ascii="Arial" w:eastAsia="Times New Roman" w:hAnsi="Arial" w:cs="Arial"/>
            <w:sz w:val="23"/>
            <w:szCs w:val="23"/>
            <w:u w:val="single"/>
            <w:shd w:val="clear" w:color="auto" w:fill="FFFFFF"/>
            <w:lang w:eastAsia="ru-RU"/>
          </w:rPr>
          <w:t>/taldinskoe.ru/</w:t>
        </w:r>
      </w:hyperlink>
      <w:r w:rsidR="006324B8">
        <w:rPr>
          <w:rFonts w:ascii="Arial" w:eastAsia="Times New Roman" w:hAnsi="Arial" w:cs="Arial"/>
          <w:sz w:val="23"/>
          <w:szCs w:val="23"/>
          <w:u w:val="single"/>
          <w:shd w:val="clear" w:color="auto" w:fill="FFFFFF"/>
          <w:lang w:eastAsia="ru-RU"/>
        </w:rPr>
        <w:t xml:space="preserve">, </w:t>
      </w:r>
      <w:proofErr w:type="spellStart"/>
      <w:r w:rsidR="006324B8" w:rsidRPr="006324B8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Талдинском</w:t>
      </w:r>
      <w:proofErr w:type="spellEnd"/>
      <w:r w:rsidR="006324B8" w:rsidRPr="006324B8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информационном бюллетени</w:t>
      </w:r>
      <w:r w:rsidR="006324B8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.</w:t>
      </w:r>
    </w:p>
    <w:p w:rsidR="005B67FC" w:rsidRPr="006324B8" w:rsidRDefault="005B67FC" w:rsidP="005B67FC">
      <w:pPr>
        <w:autoSpaceDE w:val="0"/>
        <w:autoSpaceDN w:val="0"/>
        <w:adjustRightInd w:val="0"/>
        <w:spacing w:after="0" w:line="240" w:lineRule="auto"/>
        <w:ind w:firstLine="6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924" w:rsidRDefault="001D3924" w:rsidP="005B67F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67FC" w:rsidRPr="000D2F6A" w:rsidRDefault="005B67FC" w:rsidP="005B67F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</w:t>
      </w:r>
      <w:proofErr w:type="spellStart"/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Э.Н. </w:t>
      </w:r>
      <w:proofErr w:type="spellStart"/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>Тохнин</w:t>
      </w:r>
      <w:proofErr w:type="spellEnd"/>
      <w:r w:rsidRPr="000D2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67FC" w:rsidRPr="000D2F6A" w:rsidRDefault="005B67FC" w:rsidP="005B6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CF0" w:rsidRDefault="001E4CF0"/>
    <w:sectPr w:rsidR="001E4CF0" w:rsidSect="003858C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305BB"/>
    <w:multiLevelType w:val="hybridMultilevel"/>
    <w:tmpl w:val="9EE06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7FC"/>
    <w:rsid w:val="000233D0"/>
    <w:rsid w:val="001703EB"/>
    <w:rsid w:val="001D3924"/>
    <w:rsid w:val="001E4CF0"/>
    <w:rsid w:val="00230B30"/>
    <w:rsid w:val="005B67FC"/>
    <w:rsid w:val="006324B8"/>
    <w:rsid w:val="007131A1"/>
    <w:rsid w:val="007D1856"/>
    <w:rsid w:val="007D72A7"/>
    <w:rsid w:val="00800405"/>
    <w:rsid w:val="00BA2144"/>
    <w:rsid w:val="00BB02D2"/>
    <w:rsid w:val="00C501A3"/>
    <w:rsid w:val="00F35854"/>
    <w:rsid w:val="00F4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7FC"/>
    <w:pPr>
      <w:ind w:left="720"/>
      <w:contextualSpacing/>
    </w:pPr>
  </w:style>
  <w:style w:type="paragraph" w:customStyle="1" w:styleId="ConsPlusNormal">
    <w:name w:val="ConsPlusNormal"/>
    <w:rsid w:val="005B67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1">
    <w:name w:val="s_1"/>
    <w:basedOn w:val="a"/>
    <w:rsid w:val="007D1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D18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7FC"/>
    <w:pPr>
      <w:ind w:left="720"/>
      <w:contextualSpacing/>
    </w:pPr>
  </w:style>
  <w:style w:type="paragraph" w:customStyle="1" w:styleId="ConsPlusNormal">
    <w:name w:val="ConsPlusNormal"/>
    <w:rsid w:val="005B67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1">
    <w:name w:val="s_1"/>
    <w:basedOn w:val="a"/>
    <w:rsid w:val="007D1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D18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9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vo.garan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28165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10900200/9322a190657fb4fb20c6b5bdf3f325c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TaldaSelsovet</dc:creator>
  <cp:lastModifiedBy>TaldaSelsovet</cp:lastModifiedBy>
  <cp:revision>13</cp:revision>
  <cp:lastPrinted>2025-03-27T06:19:00Z</cp:lastPrinted>
  <dcterms:created xsi:type="dcterms:W3CDTF">2025-03-17T04:11:00Z</dcterms:created>
  <dcterms:modified xsi:type="dcterms:W3CDTF">2025-03-27T06:19:00Z</dcterms:modified>
</cp:coreProperties>
</file>