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 результатам публичных слушаний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проекту бюджета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сельской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на 202</w:t>
      </w:r>
      <w:r w:rsidR="008162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8162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годов</w:t>
      </w:r>
      <w:r w:rsidR="000C3B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09 декабря 202</w:t>
      </w:r>
      <w:r w:rsidR="008162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C3B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публичных слушаний, обсудив проект решения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«О проекте бюджета 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сельской адми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нистрации </w:t>
      </w:r>
      <w:proofErr w:type="spellStart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годов», отмечают, что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осуществлялось в соответствии с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положениями Бюджетного законодательства, прогнозом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годы, основными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направлениями бюджетной и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логовой политики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проекту решения 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«О проекте бюджета </w:t>
      </w:r>
      <w:proofErr w:type="spellStart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20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годов» основные параметры бюджета 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составят: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доходов – 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37 322 920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37 322 920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доходов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456 660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456 660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прогнозируемый общий объем доходов – 3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473 810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473 810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 отмечают, что формирование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осуществлялось исходя из необходимости обеспечения сбалансированности</w:t>
      </w:r>
    </w:p>
    <w:p w:rsidR="008B2ED3" w:rsidRPr="008B2ED3" w:rsidRDefault="000C3B02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расходных обязательств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этом параметры бюджета 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3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обеспечивают реализацию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задач и приоритетов, а также выполнение социальных обязательств и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заработной платы работникам бюджетных учреждений.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изложенного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публичных слушаний рекомендуют: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добрить предложенный проект бюджета 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 20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екомендовать 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сельскому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Совету депутатов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учесть замечания и предложения, высказанные участниками публичных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слушаний, и рассмотреть проект решения о бюджете 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</w:t>
      </w:r>
      <w:bookmarkStart w:id="0" w:name="_GoBack"/>
      <w:bookmarkEnd w:id="0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81627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во втором чтении.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публиковать настоящие рекомендации на сайте </w:t>
      </w:r>
      <w:r w:rsidR="0002274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taldinskoe</w:t>
      </w:r>
      <w:proofErr w:type="spellEnd"/>
      <w:r w:rsidR="00022745"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022745"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//.</w:t>
      </w:r>
    </w:p>
    <w:p w:rsidR="00574F06" w:rsidRDefault="00574F06"/>
    <w:sectPr w:rsidR="00574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50"/>
    <w:rsid w:val="00022745"/>
    <w:rsid w:val="00077904"/>
    <w:rsid w:val="000C3B02"/>
    <w:rsid w:val="00231A5B"/>
    <w:rsid w:val="00551B50"/>
    <w:rsid w:val="00574F06"/>
    <w:rsid w:val="0081627A"/>
    <w:rsid w:val="008B2ED3"/>
    <w:rsid w:val="00B242FA"/>
    <w:rsid w:val="00BD3765"/>
    <w:rsid w:val="00EB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 ЭБ</dc:creator>
  <cp:lastModifiedBy>TALDA</cp:lastModifiedBy>
  <cp:revision>5</cp:revision>
  <dcterms:created xsi:type="dcterms:W3CDTF">2021-12-09T03:17:00Z</dcterms:created>
  <dcterms:modified xsi:type="dcterms:W3CDTF">2021-12-09T04:16:00Z</dcterms:modified>
</cp:coreProperties>
</file>